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1A8" w:rsidRPr="004A00C1" w:rsidRDefault="009A11A8" w:rsidP="009A11A8">
      <w:pPr>
        <w:pStyle w:val="Fuzeile"/>
        <w:rPr>
          <w:b/>
          <w:color w:val="FFC000"/>
        </w:rPr>
      </w:pPr>
      <w:r>
        <w:t xml:space="preserve">» </w:t>
      </w:r>
      <w:hyperlink r:id="rId7" w:history="1">
        <w:r w:rsidRPr="004A00C1">
          <w:rPr>
            <w:rStyle w:val="Hyperlink"/>
            <w:b/>
            <w:color w:val="FFC000"/>
            <w:u w:val="none"/>
          </w:rPr>
          <w:t>http://www.</w:t>
        </w:r>
        <w:r w:rsidRPr="00AA3079">
          <w:rPr>
            <w:rStyle w:val="Hyperlink"/>
            <w:b/>
            <w:color w:val="37915A"/>
            <w:u w:val="none"/>
          </w:rPr>
          <w:t>Gartenbista</w:t>
        </w:r>
        <w:r w:rsidRPr="004A00C1">
          <w:rPr>
            <w:rStyle w:val="Hyperlink"/>
            <w:b/>
            <w:color w:val="FFC000"/>
            <w:u w:val="none"/>
          </w:rPr>
          <w:t>.de</w:t>
        </w:r>
      </w:hyperlink>
    </w:p>
    <w:p w:rsidR="009A11A8" w:rsidRDefault="009A11A8" w:rsidP="009A11A8"/>
    <w:p w:rsidR="009A11A8" w:rsidRDefault="009A11A8" w:rsidP="009A11A8"/>
    <w:p w:rsidR="004A00C1" w:rsidRDefault="00D07B4F" w:rsidP="00BB46EF">
      <w:pPr>
        <w:pStyle w:val="Titel"/>
      </w:pPr>
      <w:r>
        <w:t>Kaufvertrag für einen Kleingarten</w:t>
      </w:r>
    </w:p>
    <w:p w:rsidR="004A00C1" w:rsidRDefault="004A00C1" w:rsidP="004A00C1"/>
    <w:p w:rsidR="004A00C1" w:rsidRDefault="00BB46EF" w:rsidP="00BB46EF">
      <w:pPr>
        <w:jc w:val="both"/>
      </w:pPr>
      <w:r>
        <w:t>Z</w:t>
      </w:r>
      <w:r w:rsidR="004A00C1">
        <w:t xml:space="preserve">wischen der/dem bisherigen Nutzungsberechtigten der Bodenfläche </w:t>
      </w:r>
      <w:r>
        <w:t>(●)</w:t>
      </w:r>
      <w:r w:rsidR="004A00C1">
        <w:t xml:space="preserve"> in der </w:t>
      </w:r>
      <w:r>
        <w:t>(●)</w:t>
      </w:r>
      <w:r w:rsidR="004A00C1">
        <w:t xml:space="preserve"> in </w:t>
      </w:r>
      <w:r>
        <w:t>(●)</w:t>
      </w:r>
      <w:r w:rsidR="004A00C1">
        <w:t>.</w:t>
      </w:r>
    </w:p>
    <w:p w:rsidR="004A00C1" w:rsidRDefault="00BB46EF" w:rsidP="00BB46EF">
      <w:pPr>
        <w:ind w:left="708"/>
        <w:jc w:val="both"/>
      </w:pPr>
      <w:r>
        <w:t>(●)</w:t>
      </w:r>
      <w:r w:rsidR="004A00C1">
        <w:t xml:space="preserve"> </w:t>
      </w:r>
    </w:p>
    <w:p w:rsidR="004A00C1" w:rsidRDefault="004A00C1" w:rsidP="00BB46EF">
      <w:pPr>
        <w:ind w:left="708"/>
        <w:jc w:val="both"/>
      </w:pPr>
      <w:r>
        <w:t xml:space="preserve">– nachfolgend Verkäufer genannt – </w:t>
      </w:r>
    </w:p>
    <w:p w:rsidR="00BB46EF" w:rsidRDefault="00BB46EF" w:rsidP="00BB46EF">
      <w:pPr>
        <w:jc w:val="both"/>
      </w:pPr>
    </w:p>
    <w:p w:rsidR="004A00C1" w:rsidRDefault="004A00C1" w:rsidP="00BB46EF">
      <w:pPr>
        <w:jc w:val="both"/>
      </w:pPr>
      <w:r>
        <w:t>und dem nachfolgenden Nutzungsberechtigten an oben genannter Bodenfläche</w:t>
      </w:r>
    </w:p>
    <w:p w:rsidR="004A00C1" w:rsidRDefault="00BB46EF" w:rsidP="00BB46EF">
      <w:pPr>
        <w:ind w:left="708"/>
        <w:jc w:val="both"/>
      </w:pPr>
      <w:r>
        <w:t>(●)</w:t>
      </w:r>
    </w:p>
    <w:p w:rsidR="00BB46EF" w:rsidRDefault="004A00C1" w:rsidP="00BB46EF">
      <w:pPr>
        <w:ind w:left="708"/>
        <w:jc w:val="both"/>
      </w:pPr>
      <w:r>
        <w:t>– nachfolgend Käufer genannt –</w:t>
      </w:r>
    </w:p>
    <w:p w:rsidR="00BB46EF" w:rsidRDefault="00BB46EF" w:rsidP="00BB46EF">
      <w:pPr>
        <w:jc w:val="both"/>
      </w:pPr>
    </w:p>
    <w:p w:rsidR="004A00C1" w:rsidRDefault="004A00C1" w:rsidP="00BB46EF">
      <w:pPr>
        <w:jc w:val="both"/>
      </w:pPr>
      <w:r>
        <w:t xml:space="preserve">wird, nachdem der Käufer oben genannten Kleingarten mit Kleingartenpachtvertrag vom </w:t>
      </w:r>
      <w:r w:rsidR="00BB46EF">
        <w:t xml:space="preserve">(●) </w:t>
      </w:r>
      <w:proofErr w:type="spellStart"/>
      <w:r>
        <w:t>angepachtet</w:t>
      </w:r>
      <w:proofErr w:type="spellEnd"/>
      <w:r>
        <w:t xml:space="preserve"> hat, auf der Grundlage der im Wertermittlungsprotokoll aufgeführten, auf der Parzelle befindlichen und laut Bundeskleingartengesetz und Gartenordnung zulässigen und bewerteten Baulichkeiten und Anpflanzungen, nachstehender Kaufvertrag geschlossen.</w:t>
      </w:r>
    </w:p>
    <w:p w:rsidR="004A00C1" w:rsidRDefault="004A00C1" w:rsidP="00BB46EF">
      <w:pPr>
        <w:jc w:val="both"/>
      </w:pPr>
      <w:r>
        <w:t xml:space="preserve">Der Verkäufer übergibt die im Wertermittlungsprotokoll aufgeführten Baulichkeiten Anpflanzungen mit Wirkung vom </w:t>
      </w:r>
      <w:r w:rsidR="00BB46EF">
        <w:t xml:space="preserve">(●) </w:t>
      </w:r>
      <w:r>
        <w:t>an den Käufer. Das rechtskräftige Wertermittlungsprotokoll ist Bestandteil dieses Vertrages.</w:t>
      </w:r>
    </w:p>
    <w:p w:rsidR="004A00C1" w:rsidRDefault="004A00C1" w:rsidP="00BB46EF">
      <w:pPr>
        <w:jc w:val="both"/>
      </w:pPr>
      <w:r>
        <w:t xml:space="preserve">Der Kaufpreis für die Laube und weitere Baulichkeiten beträgt </w:t>
      </w:r>
      <w:r w:rsidR="00BB46EF">
        <w:t>(●) Euro</w:t>
      </w:r>
      <w:r>
        <w:t>.</w:t>
      </w:r>
    </w:p>
    <w:p w:rsidR="004A00C1" w:rsidRDefault="004A00C1" w:rsidP="00BB46EF">
      <w:pPr>
        <w:jc w:val="both"/>
      </w:pPr>
      <w:r>
        <w:t xml:space="preserve">Der Kaufpreis für Anpflanzungen, Gartengeräte u.a.m. beträgt </w:t>
      </w:r>
      <w:r w:rsidR="00BB46EF">
        <w:t>(●) Euro</w:t>
      </w:r>
      <w:r>
        <w:t>.</w:t>
      </w:r>
    </w:p>
    <w:p w:rsidR="004A00C1" w:rsidRDefault="004A00C1" w:rsidP="00BB46EF">
      <w:pPr>
        <w:jc w:val="both"/>
      </w:pPr>
      <w:r>
        <w:t xml:space="preserve">Die Zahlung (Termin/Art und Weise der Zahlung) o.g. Betrages wird wie folgt realisiert: </w:t>
      </w:r>
      <w:r w:rsidR="00BB46EF">
        <w:t>(●)</w:t>
      </w:r>
    </w:p>
    <w:p w:rsidR="004A00C1" w:rsidRPr="00BB46EF" w:rsidRDefault="004A00C1" w:rsidP="00BB46EF">
      <w:pPr>
        <w:jc w:val="both"/>
        <w:rPr>
          <w:i/>
        </w:rPr>
      </w:pPr>
      <w:r w:rsidRPr="00BB46EF">
        <w:rPr>
          <w:i/>
        </w:rPr>
        <w:t>(Sofern keine Barzahlung – z.B. Ratenzahlung oder Zahlung zu einem späteren Zeitpunkt – am Tage der Übergabe erfolgt, hat der Verkäufer die damit verbundenen Risiken allein zu tragen.</w:t>
      </w:r>
      <w:r w:rsidR="00D07B4F" w:rsidRPr="00BB46EF">
        <w:rPr>
          <w:i/>
        </w:rPr>
        <w:t xml:space="preserve"> </w:t>
      </w:r>
      <w:r w:rsidRPr="00BB46EF">
        <w:rPr>
          <w:i/>
        </w:rPr>
        <w:t>Diesbezügliche Forderungen an den Verpächter oder den Verein können nicht geltend gemacht werden.)</w:t>
      </w:r>
    </w:p>
    <w:p w:rsidR="004A00C1" w:rsidRDefault="004A00C1" w:rsidP="00BB46EF">
      <w:pPr>
        <w:jc w:val="both"/>
      </w:pPr>
      <w:r>
        <w:t>Die Baulichkeiten bleiben im Eigentum des Verkäufers, bis der Kaufpreis vollständig bezahlt ist (Eigentumsvorbehalt).</w:t>
      </w:r>
    </w:p>
    <w:p w:rsidR="004A00C1" w:rsidRDefault="004A00C1" w:rsidP="00BB46EF">
      <w:pPr>
        <w:jc w:val="both"/>
      </w:pPr>
      <w:r>
        <w:t xml:space="preserve">Der Verkäufer hat den Käufer über die Beschaffenheit der Baulichkeiten und Anlagen ausreichend informiert und ihm folgende Unterlagen (Bauzeichnungen, Baugenehmigung, usw.) übergeben: </w:t>
      </w:r>
      <w:r w:rsidR="00BB46EF">
        <w:t>(●)</w:t>
      </w:r>
    </w:p>
    <w:p w:rsidR="004A00C1" w:rsidRDefault="004A00C1" w:rsidP="00BB46EF">
      <w:pPr>
        <w:jc w:val="both"/>
      </w:pPr>
      <w:r>
        <w:t>Dieser Kaufvertrag ist in drei Exemplaren zu fertigen. Ein Exemplar ist nach Unterzeichnung dem Vorstand des Kleingartenvereins zur Sichtung vorzulegen.</w:t>
      </w:r>
    </w:p>
    <w:p w:rsidR="00BB46EF" w:rsidRDefault="00BB46EF" w:rsidP="00BB46EF">
      <w:pPr>
        <w:jc w:val="both"/>
      </w:pPr>
    </w:p>
    <w:p w:rsidR="004A00C1" w:rsidRDefault="004A00C1" w:rsidP="00BB46EF">
      <w:pPr>
        <w:jc w:val="both"/>
      </w:pPr>
      <w:r>
        <w:t>Es wird darauf hingewiesen, dass der Käufer verpflichtet ist, den Kauf der baulichen Anlagen dem zuständigen Finanzamt anzuzeigen.</w:t>
      </w:r>
    </w:p>
    <w:p w:rsidR="004A00C1" w:rsidRDefault="004A00C1" w:rsidP="00BB46EF">
      <w:pPr>
        <w:jc w:val="both"/>
      </w:pPr>
      <w:r>
        <w:t xml:space="preserve">Sonstige Vereinbarungen: </w:t>
      </w:r>
      <w:r w:rsidR="00BB46EF">
        <w:t>(●)</w:t>
      </w:r>
    </w:p>
    <w:p w:rsidR="004A00C1" w:rsidRDefault="004A00C1" w:rsidP="004A00C1"/>
    <w:p w:rsidR="00BB46EF" w:rsidRDefault="00BB46EF" w:rsidP="00BB46EF">
      <w:pPr>
        <w:jc w:val="both"/>
      </w:pPr>
    </w:p>
    <w:p w:rsidR="00BB46EF" w:rsidRDefault="00BB46EF" w:rsidP="00BB46EF">
      <w:pPr>
        <w:jc w:val="both"/>
      </w:pPr>
    </w:p>
    <w:p w:rsidR="00BB46EF" w:rsidRDefault="00BB46EF" w:rsidP="00BB46EF">
      <w:pPr>
        <w:tabs>
          <w:tab w:val="left" w:pos="4536"/>
        </w:tabs>
        <w:jc w:val="both"/>
      </w:pPr>
      <w:r>
        <w:t>(Ort, Datum)</w:t>
      </w:r>
      <w:r>
        <w:tab/>
        <w:t>(Ort, Datum)</w:t>
      </w:r>
    </w:p>
    <w:p w:rsidR="00BB46EF" w:rsidRDefault="00BB46EF" w:rsidP="00BB46EF">
      <w:pPr>
        <w:tabs>
          <w:tab w:val="left" w:pos="4536"/>
        </w:tabs>
        <w:jc w:val="both"/>
      </w:pPr>
    </w:p>
    <w:p w:rsidR="00BB46EF" w:rsidRDefault="00BB46EF" w:rsidP="00BB46EF">
      <w:pPr>
        <w:tabs>
          <w:tab w:val="left" w:pos="4536"/>
        </w:tabs>
        <w:jc w:val="both"/>
      </w:pPr>
      <w:r>
        <w:t>______________________</w:t>
      </w:r>
      <w:r>
        <w:tab/>
        <w:t>______________________</w:t>
      </w:r>
      <w:r>
        <w:br/>
        <w:t>Unterschrift (Verkäufer)</w:t>
      </w:r>
      <w:r>
        <w:tab/>
        <w:t>Unterschrift (Käufer)</w:t>
      </w:r>
    </w:p>
    <w:p w:rsidR="007B61A6" w:rsidRDefault="007B61A6" w:rsidP="007B61A6"/>
    <w:p w:rsidR="007B61A6" w:rsidRDefault="007B61A6" w:rsidP="007B61A6"/>
    <w:tbl>
      <w:tblPr>
        <w:tblStyle w:val="Tabellenraster"/>
        <w:tblW w:w="0" w:type="auto"/>
        <w:tblCellMar>
          <w:top w:w="142" w:type="dxa"/>
          <w:left w:w="142" w:type="dxa"/>
          <w:bottom w:w="142" w:type="dxa"/>
          <w:right w:w="142" w:type="dxa"/>
        </w:tblCellMar>
        <w:tblLook w:val="04A0" w:firstRow="1" w:lastRow="0" w:firstColumn="1" w:lastColumn="0" w:noHBand="0" w:noVBand="1"/>
      </w:tblPr>
      <w:tblGrid>
        <w:gridCol w:w="9062"/>
      </w:tblGrid>
      <w:tr w:rsidR="007B61A6" w:rsidTr="004E2170">
        <w:tc>
          <w:tcPr>
            <w:tcW w:w="9062" w:type="dxa"/>
            <w:tcBorders>
              <w:top w:val="nil"/>
              <w:left w:val="nil"/>
              <w:bottom w:val="nil"/>
              <w:right w:val="nil"/>
            </w:tcBorders>
            <w:shd w:val="clear" w:color="auto" w:fill="F2F2F2" w:themeFill="background1" w:themeFillShade="F2"/>
          </w:tcPr>
          <w:p w:rsidR="007B61A6" w:rsidRPr="00407EBA" w:rsidRDefault="007B61A6" w:rsidP="004E2170">
            <w:pPr>
              <w:rPr>
                <w:b/>
              </w:rPr>
            </w:pPr>
            <w:r w:rsidRPr="00407EBA">
              <w:rPr>
                <w:b/>
              </w:rPr>
              <w:t>Rechtlicher Hinweis zu den Mustern:</w:t>
            </w:r>
          </w:p>
          <w:p w:rsidR="007B61A6" w:rsidRDefault="007B61A6" w:rsidP="004E2170"/>
          <w:p w:rsidR="007B61A6" w:rsidRDefault="007B61A6" w:rsidP="004E2170">
            <w:r>
              <w:t xml:space="preserve">Bei den kostenlosen Vorlagen handelt es sich um </w:t>
            </w:r>
            <w:r w:rsidRPr="00407EBA">
              <w:rPr>
                <w:u w:val="single"/>
              </w:rPr>
              <w:t>unverbindliche Muster</w:t>
            </w:r>
            <w:r>
              <w:t>! Für die Richtigkeit, Vollständigkeit und Aktualität der Muster kann keine Gewähr übernommen werden. Es ist nicht auszuschließen, dass die abrufbaren Vorlagen nicht den zurzeit gültigen Gesetzen oder der aktuellen Rechtsprechung genügen. Die Nutzung erfolgt daher auf eigene Gefahr. Das unverbindliche Muster muss vor der Verwendung durch einen Anwalt individuell überprüft und dem Einzelfall angepasst werden.</w:t>
            </w:r>
          </w:p>
        </w:tc>
      </w:tr>
    </w:tbl>
    <w:p w:rsidR="00BB46EF" w:rsidRDefault="00BB46EF">
      <w:bookmarkStart w:id="0" w:name="_GoBack"/>
      <w:bookmarkEnd w:id="0"/>
    </w:p>
    <w:sectPr w:rsidR="00BB46EF" w:rsidSect="00BB46EF">
      <w:headerReference w:type="default" r:id="rId8"/>
      <w:footerReference w:type="default" r:id="rId9"/>
      <w:pgSz w:w="11906" w:h="16838"/>
      <w:pgMar w:top="226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6B6" w:rsidRDefault="004D16B6" w:rsidP="004A00C1">
      <w:pPr>
        <w:spacing w:after="0" w:line="240" w:lineRule="auto"/>
      </w:pPr>
      <w:r>
        <w:separator/>
      </w:r>
    </w:p>
  </w:endnote>
  <w:endnote w:type="continuationSeparator" w:id="0">
    <w:p w:rsidR="004D16B6" w:rsidRDefault="004D16B6" w:rsidP="004A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C1" w:rsidRDefault="004A00C1">
    <w:pPr>
      <w:pStyle w:val="Fuzeile"/>
    </w:pPr>
  </w:p>
  <w:p w:rsidR="004A00C1" w:rsidRDefault="004A00C1">
    <w:pPr>
      <w:pStyle w:val="Fuzeile"/>
    </w:pPr>
  </w:p>
  <w:p w:rsidR="004A00C1" w:rsidRPr="004A00C1" w:rsidRDefault="004D16B6">
    <w:pPr>
      <w:pStyle w:val="Fuzeile"/>
      <w:rPr>
        <w:b/>
        <w:color w:val="FFC000"/>
      </w:rPr>
    </w:pPr>
    <w:hyperlink r:id="rId1" w:history="1">
      <w:r w:rsidR="004A00C1" w:rsidRPr="004A00C1">
        <w:rPr>
          <w:rStyle w:val="Hyperlink"/>
          <w:b/>
          <w:color w:val="FFC000"/>
          <w:u w:val="none"/>
        </w:rPr>
        <w:t>http://www.</w:t>
      </w:r>
      <w:r w:rsidR="004A00C1" w:rsidRPr="009A11A8">
        <w:rPr>
          <w:rStyle w:val="Hyperlink"/>
          <w:b/>
          <w:color w:val="37915A"/>
          <w:u w:val="none"/>
        </w:rPr>
        <w:t>Gartenbista</w:t>
      </w:r>
      <w:r w:rsidR="004A00C1" w:rsidRPr="004A00C1">
        <w:rPr>
          <w:rStyle w:val="Hyperlink"/>
          <w:b/>
          <w:color w:val="FFC000"/>
          <w:u w:val="none"/>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6B6" w:rsidRDefault="004D16B6" w:rsidP="004A00C1">
      <w:pPr>
        <w:spacing w:after="0" w:line="240" w:lineRule="auto"/>
      </w:pPr>
      <w:r>
        <w:separator/>
      </w:r>
    </w:p>
  </w:footnote>
  <w:footnote w:type="continuationSeparator" w:id="0">
    <w:p w:rsidR="004D16B6" w:rsidRDefault="004D16B6" w:rsidP="004A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C1" w:rsidRDefault="004A00C1">
    <w:pPr>
      <w:pStyle w:val="Kopfzeile"/>
    </w:pPr>
    <w:r>
      <w:rPr>
        <w:noProof/>
      </w:rPr>
      <w:drawing>
        <wp:anchor distT="0" distB="0" distL="114300" distR="114300" simplePos="0" relativeHeight="251658240" behindDoc="1" locked="0" layoutInCell="1" allowOverlap="1">
          <wp:simplePos x="895350" y="447675"/>
          <wp:positionH relativeFrom="margin">
            <wp:align>right</wp:align>
          </wp:positionH>
          <wp:positionV relativeFrom="paragraph">
            <wp:posOffset>0</wp:posOffset>
          </wp:positionV>
          <wp:extent cx="1213200" cy="471600"/>
          <wp:effectExtent l="0" t="0" r="6350" b="508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tenbista.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13200" cy="471600"/>
                  </a:xfrm>
                  <a:prstGeom prst="rect">
                    <a:avLst/>
                  </a:prstGeom>
                </pic:spPr>
              </pic:pic>
            </a:graphicData>
          </a:graphic>
          <wp14:sizeRelH relativeFrom="margin">
            <wp14:pctWidth>0</wp14:pctWidth>
          </wp14:sizeRelH>
          <wp14:sizeRelV relativeFrom="margin">
            <wp14:pctHeight>0</wp14:pctHeight>
          </wp14:sizeRelV>
        </wp:anchor>
      </w:drawing>
    </w:r>
  </w:p>
  <w:p w:rsidR="004A00C1" w:rsidRDefault="004A00C1">
    <w:pPr>
      <w:pStyle w:val="Kopfzeile"/>
    </w:pPr>
  </w:p>
  <w:p w:rsidR="004A00C1" w:rsidRDefault="004A00C1">
    <w:pPr>
      <w:pStyle w:val="Kopfzeile"/>
    </w:pPr>
  </w:p>
  <w:p w:rsidR="004A00C1" w:rsidRDefault="004A00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45FF"/>
    <w:multiLevelType w:val="hybridMultilevel"/>
    <w:tmpl w:val="1D0221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DB"/>
    <w:rsid w:val="00015B0B"/>
    <w:rsid w:val="00053FC3"/>
    <w:rsid w:val="00083E55"/>
    <w:rsid w:val="000F5DC8"/>
    <w:rsid w:val="00120CBD"/>
    <w:rsid w:val="00124CDB"/>
    <w:rsid w:val="001C034D"/>
    <w:rsid w:val="001F47FF"/>
    <w:rsid w:val="00397F26"/>
    <w:rsid w:val="004A00C1"/>
    <w:rsid w:val="004D16B6"/>
    <w:rsid w:val="004E669C"/>
    <w:rsid w:val="007B61A6"/>
    <w:rsid w:val="0082488C"/>
    <w:rsid w:val="008525A6"/>
    <w:rsid w:val="009A11A8"/>
    <w:rsid w:val="00BB46EF"/>
    <w:rsid w:val="00C0484B"/>
    <w:rsid w:val="00CB13FE"/>
    <w:rsid w:val="00D07B4F"/>
    <w:rsid w:val="00D37E1A"/>
    <w:rsid w:val="00E11472"/>
    <w:rsid w:val="00EC7737"/>
    <w:rsid w:val="00F5677E"/>
    <w:rsid w:val="00F63907"/>
    <w:rsid w:val="00FE7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57A31"/>
  <w15:chartTrackingRefBased/>
  <w15:docId w15:val="{EA02CC25-4059-4E09-86C3-98B9CF7D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0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00C1"/>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4A00C1"/>
    <w:pPr>
      <w:ind w:left="720"/>
      <w:contextualSpacing/>
    </w:pPr>
  </w:style>
  <w:style w:type="paragraph" w:styleId="Kopfzeile">
    <w:name w:val="header"/>
    <w:basedOn w:val="Standard"/>
    <w:link w:val="KopfzeileZchn"/>
    <w:uiPriority w:val="99"/>
    <w:unhideWhenUsed/>
    <w:rsid w:val="004A00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00C1"/>
  </w:style>
  <w:style w:type="paragraph" w:styleId="Fuzeile">
    <w:name w:val="footer"/>
    <w:basedOn w:val="Standard"/>
    <w:link w:val="FuzeileZchn"/>
    <w:uiPriority w:val="99"/>
    <w:unhideWhenUsed/>
    <w:rsid w:val="004A00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00C1"/>
  </w:style>
  <w:style w:type="character" w:styleId="Hyperlink">
    <w:name w:val="Hyperlink"/>
    <w:basedOn w:val="Absatz-Standardschriftart"/>
    <w:uiPriority w:val="99"/>
    <w:unhideWhenUsed/>
    <w:rsid w:val="004A00C1"/>
    <w:rPr>
      <w:color w:val="0563C1" w:themeColor="hyperlink"/>
      <w:u w:val="single"/>
    </w:rPr>
  </w:style>
  <w:style w:type="character" w:styleId="Erwhnung">
    <w:name w:val="Mention"/>
    <w:basedOn w:val="Absatz-Standardschriftart"/>
    <w:uiPriority w:val="99"/>
    <w:semiHidden/>
    <w:unhideWhenUsed/>
    <w:rsid w:val="004A00C1"/>
    <w:rPr>
      <w:color w:val="2B579A"/>
      <w:shd w:val="clear" w:color="auto" w:fill="E6E6E6"/>
    </w:rPr>
  </w:style>
  <w:style w:type="paragraph" w:styleId="Titel">
    <w:name w:val="Title"/>
    <w:basedOn w:val="Standard"/>
    <w:next w:val="Standard"/>
    <w:link w:val="TitelZchn"/>
    <w:uiPriority w:val="10"/>
    <w:qFormat/>
    <w:rsid w:val="004A00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00C1"/>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7B6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35056">
      <w:bodyDiv w:val="1"/>
      <w:marLeft w:val="0"/>
      <w:marRight w:val="0"/>
      <w:marTop w:val="0"/>
      <w:marBottom w:val="0"/>
      <w:divBdr>
        <w:top w:val="none" w:sz="0" w:space="0" w:color="auto"/>
        <w:left w:val="none" w:sz="0" w:space="0" w:color="auto"/>
        <w:bottom w:val="none" w:sz="0" w:space="0" w:color="auto"/>
        <w:right w:val="none" w:sz="0" w:space="0" w:color="auto"/>
      </w:divBdr>
      <w:divsChild>
        <w:div w:id="784890070">
          <w:marLeft w:val="0"/>
          <w:marRight w:val="0"/>
          <w:marTop w:val="0"/>
          <w:marBottom w:val="0"/>
          <w:divBdr>
            <w:top w:val="single" w:sz="6" w:space="15" w:color="CCCCCC"/>
            <w:left w:val="single" w:sz="6" w:space="15" w:color="CCCCCC"/>
            <w:bottom w:val="single" w:sz="6" w:space="15" w:color="CCCCCC"/>
            <w:right w:val="single" w:sz="6" w:space="15" w:color="CCCCCC"/>
          </w:divBdr>
        </w:div>
      </w:divsChild>
    </w:div>
    <w:div w:id="19036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rtenbist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rtenbist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2318</Characters>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2017-06-09T09:44:00Z</dcterms:created>
  <dcterms:modified xsi:type="dcterms:W3CDTF">2017-06-12T12:49:00Z</dcterms:modified>
</cp:coreProperties>
</file>